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7068"/>
      </w:tblGrid>
      <w:tr w:rsidR="00ED7004">
        <w:tc>
          <w:tcPr>
            <w:tcW w:w="3194" w:type="dxa"/>
            <w:shd w:val="clear" w:color="auto" w:fill="auto"/>
          </w:tcPr>
          <w:p w:rsidR="00ED7004" w:rsidRDefault="008F5F08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35100" cy="98742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7" w:type="dxa"/>
            <w:shd w:val="clear" w:color="auto" w:fill="auto"/>
          </w:tcPr>
          <w:p w:rsidR="00ED7004" w:rsidRDefault="008F5F08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</w:t>
            </w:r>
            <w:r w:rsidR="003420A5">
              <w:rPr>
                <w:b/>
                <w:bCs/>
                <w:sz w:val="28"/>
                <w:szCs w:val="28"/>
              </w:rPr>
              <w:t xml:space="preserve"> déplacements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D7004" w:rsidRDefault="00ED7004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ED7004" w:rsidRDefault="008F5F08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COMPTE RENDU réunion du</w:t>
            </w:r>
          </w:p>
          <w:p w:rsidR="00ED7004" w:rsidRDefault="003420A5" w:rsidP="00F1455B">
            <w:pPr>
              <w:pStyle w:val="Contenudetableau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F1455B">
              <w:rPr>
                <w:b/>
                <w:bCs/>
                <w:i/>
                <w:iCs/>
                <w:sz w:val="28"/>
                <w:szCs w:val="28"/>
              </w:rPr>
              <w:t>7 octobre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à 20h30 au 2 rue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Ferrachat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Saint-Péray</w:t>
            </w:r>
          </w:p>
        </w:tc>
      </w:tr>
      <w:tr w:rsidR="00ED7004">
        <w:tc>
          <w:tcPr>
            <w:tcW w:w="10261" w:type="dxa"/>
            <w:gridSpan w:val="2"/>
            <w:shd w:val="clear" w:color="auto" w:fill="auto"/>
          </w:tcPr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présents : </w:t>
            </w:r>
            <w:r w:rsidR="00B77028">
              <w:rPr>
                <w:sz w:val="20"/>
                <w:szCs w:val="20"/>
              </w:rPr>
              <w:t xml:space="preserve">Frédérique </w:t>
            </w:r>
            <w:proofErr w:type="spellStart"/>
            <w:r w:rsidR="00B77028">
              <w:rPr>
                <w:sz w:val="20"/>
                <w:szCs w:val="20"/>
              </w:rPr>
              <w:t>Dumini</w:t>
            </w:r>
            <w:proofErr w:type="spellEnd"/>
            <w:r w:rsidR="00B77028">
              <w:rPr>
                <w:sz w:val="20"/>
                <w:szCs w:val="20"/>
              </w:rPr>
              <w:t xml:space="preserve">, </w:t>
            </w:r>
            <w:r w:rsidR="00F1455B">
              <w:rPr>
                <w:sz w:val="20"/>
                <w:szCs w:val="20"/>
              </w:rPr>
              <w:t>Edouard Ernie</w:t>
            </w:r>
            <w:r w:rsidR="003420A5">
              <w:rPr>
                <w:sz w:val="20"/>
                <w:szCs w:val="20"/>
              </w:rPr>
              <w:t>,</w:t>
            </w:r>
            <w:r w:rsidR="00F1455B">
              <w:rPr>
                <w:sz w:val="20"/>
                <w:szCs w:val="20"/>
              </w:rPr>
              <w:t xml:space="preserve"> Christophe </w:t>
            </w:r>
            <w:proofErr w:type="spellStart"/>
            <w:r w:rsidR="00F1455B">
              <w:rPr>
                <w:sz w:val="20"/>
                <w:szCs w:val="20"/>
              </w:rPr>
              <w:t>Hodot</w:t>
            </w:r>
            <w:proofErr w:type="spellEnd"/>
            <w:r w:rsidR="00F1455B">
              <w:rPr>
                <w:sz w:val="20"/>
                <w:szCs w:val="20"/>
              </w:rPr>
              <w:t>,</w:t>
            </w:r>
            <w:r w:rsidR="003420A5">
              <w:rPr>
                <w:sz w:val="20"/>
                <w:szCs w:val="20"/>
              </w:rPr>
              <w:t xml:space="preserve"> François Guettard, Gabriel Lambert, François Etienne</w:t>
            </w:r>
          </w:p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Membres excusés : </w:t>
            </w:r>
            <w:r w:rsidR="003420A5">
              <w:rPr>
                <w:sz w:val="20"/>
                <w:szCs w:val="20"/>
              </w:rPr>
              <w:t xml:space="preserve">Luc </w:t>
            </w:r>
            <w:proofErr w:type="spellStart"/>
            <w:r w:rsidR="003420A5">
              <w:rPr>
                <w:sz w:val="20"/>
                <w:szCs w:val="20"/>
              </w:rPr>
              <w:t>Pendrié</w:t>
            </w:r>
            <w:proofErr w:type="spellEnd"/>
            <w:r w:rsidR="003420A5">
              <w:rPr>
                <w:sz w:val="20"/>
                <w:szCs w:val="20"/>
              </w:rPr>
              <w:t xml:space="preserve">, Etienne </w:t>
            </w:r>
            <w:proofErr w:type="spellStart"/>
            <w:r w:rsidR="003420A5">
              <w:rPr>
                <w:sz w:val="20"/>
                <w:szCs w:val="20"/>
              </w:rPr>
              <w:t>Schenck</w:t>
            </w:r>
            <w:proofErr w:type="spellEnd"/>
            <w:r w:rsidR="00F1455B">
              <w:rPr>
                <w:sz w:val="20"/>
                <w:szCs w:val="20"/>
              </w:rPr>
              <w:t xml:space="preserve">, Paul Michalon,  </w:t>
            </w:r>
          </w:p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membres intéressés : </w:t>
            </w:r>
            <w:r w:rsidR="003420A5">
              <w:rPr>
                <w:sz w:val="20"/>
                <w:szCs w:val="20"/>
              </w:rPr>
              <w:t>Laurence Haro</w:t>
            </w:r>
          </w:p>
          <w:p w:rsidR="001C2156" w:rsidRDefault="001C2156">
            <w:pPr>
              <w:pStyle w:val="Contenudetableau"/>
              <w:rPr>
                <w:sz w:val="20"/>
                <w:szCs w:val="20"/>
              </w:rPr>
            </w:pPr>
          </w:p>
          <w:p w:rsidR="001C2156" w:rsidRDefault="00393FCA" w:rsidP="001C2156">
            <w:pPr>
              <w:pStyle w:val="Contenudetableau"/>
              <w:rPr>
                <w:sz w:val="20"/>
                <w:szCs w:val="20"/>
              </w:rPr>
            </w:pPr>
            <w:r w:rsidRPr="00393FCA">
              <w:rPr>
                <w:b/>
                <w:color w:val="000000" w:themeColor="text1"/>
                <w:sz w:val="20"/>
                <w:szCs w:val="20"/>
              </w:rPr>
              <w:t>En noir</w:t>
            </w:r>
            <w:r>
              <w:rPr>
                <w:color w:val="000000" w:themeColor="text1"/>
                <w:sz w:val="20"/>
                <w:szCs w:val="20"/>
              </w:rPr>
              <w:t> : é</w:t>
            </w:r>
            <w:r w:rsidR="001C2156">
              <w:rPr>
                <w:color w:val="000000" w:themeColor="text1"/>
                <w:sz w:val="20"/>
                <w:szCs w:val="20"/>
              </w:rPr>
              <w:t>léments du compte rendu précédent</w:t>
            </w:r>
          </w:p>
          <w:p w:rsidR="001C2156" w:rsidRDefault="00393FCA" w:rsidP="00393FCA">
            <w:pPr>
              <w:pStyle w:val="Contenudetableau"/>
              <w:rPr>
                <w:sz w:val="20"/>
                <w:szCs w:val="20"/>
              </w:rPr>
            </w:pPr>
            <w:r w:rsidRPr="00393FCA">
              <w:rPr>
                <w:b/>
                <w:color w:val="365F91" w:themeColor="accent1" w:themeShade="BF"/>
                <w:sz w:val="20"/>
                <w:szCs w:val="20"/>
              </w:rPr>
              <w:t>En bleu</w:t>
            </w:r>
            <w:r>
              <w:rPr>
                <w:color w:val="365F91" w:themeColor="accent1" w:themeShade="BF"/>
                <w:sz w:val="20"/>
                <w:szCs w:val="20"/>
              </w:rPr>
              <w:t> : n</w:t>
            </w:r>
            <w:r w:rsidR="001C2156" w:rsidRPr="001C2156">
              <w:rPr>
                <w:color w:val="365F91" w:themeColor="accent1" w:themeShade="BF"/>
                <w:sz w:val="20"/>
                <w:szCs w:val="20"/>
              </w:rPr>
              <w:t>ouveaux éléments</w:t>
            </w:r>
          </w:p>
        </w:tc>
      </w:tr>
      <w:tr w:rsidR="001C2156">
        <w:tc>
          <w:tcPr>
            <w:tcW w:w="10261" w:type="dxa"/>
            <w:gridSpan w:val="2"/>
            <w:shd w:val="clear" w:color="auto" w:fill="auto"/>
          </w:tcPr>
          <w:p w:rsidR="001C2156" w:rsidRDefault="001C2156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ED7004" w:rsidRDefault="00ED7004"/>
    <w:tbl>
      <w:tblPr>
        <w:tblW w:w="1026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2"/>
        <w:gridCol w:w="840"/>
      </w:tblGrid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 de séance :</w:t>
            </w:r>
            <w:r w:rsidR="003420A5">
              <w:rPr>
                <w:sz w:val="20"/>
                <w:szCs w:val="20"/>
              </w:rPr>
              <w:t xml:space="preserve"> </w:t>
            </w:r>
            <w:r w:rsidR="00F1455B">
              <w:rPr>
                <w:sz w:val="20"/>
                <w:szCs w:val="20"/>
              </w:rPr>
              <w:t>Edouard Ernie</w:t>
            </w:r>
          </w:p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 de séance :</w:t>
            </w:r>
            <w:r w:rsidR="003420A5">
              <w:rPr>
                <w:sz w:val="20"/>
                <w:szCs w:val="20"/>
              </w:rPr>
              <w:t xml:space="preserve"> François Etienne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</w:pPr>
            <w:r>
              <w:rPr>
                <w:sz w:val="20"/>
                <w:szCs w:val="20"/>
              </w:rPr>
              <w:t>Approbation du dernier compte-rendu</w:t>
            </w:r>
            <w:r w:rsidR="00F1455B">
              <w:rPr>
                <w:sz w:val="20"/>
                <w:szCs w:val="20"/>
              </w:rPr>
              <w:t> : oui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Ordre du jour :</w:t>
            </w:r>
            <w:r w:rsidR="003420A5">
              <w:rPr>
                <w:sz w:val="20"/>
                <w:szCs w:val="20"/>
              </w:rPr>
              <w:t xml:space="preserve"> </w:t>
            </w:r>
            <w:r w:rsidR="00F1455B">
              <w:rPr>
                <w:sz w:val="20"/>
                <w:szCs w:val="20"/>
              </w:rPr>
              <w:t xml:space="preserve">fête du vélo, questionnaire domicile/école, autostop connecté, vélo-bus scolaire, comptage du trafic à Saint </w:t>
            </w:r>
            <w:proofErr w:type="spellStart"/>
            <w:r w:rsidR="00F1455B">
              <w:rPr>
                <w:sz w:val="20"/>
                <w:szCs w:val="20"/>
              </w:rPr>
              <w:t>Péray</w:t>
            </w:r>
            <w:proofErr w:type="spellEnd"/>
            <w:r w:rsidR="00F1455B">
              <w:rPr>
                <w:sz w:val="20"/>
                <w:szCs w:val="20"/>
              </w:rPr>
              <w:t>, achat groupé de vélos électriques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</w:pPr>
            <w:r>
              <w:rPr>
                <w:sz w:val="20"/>
                <w:szCs w:val="20"/>
              </w:rPr>
              <w:t xml:space="preserve">Date </w:t>
            </w:r>
            <w:r w:rsidR="00B77028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prochaine réunion :</w:t>
            </w:r>
            <w:r w:rsidR="00F1455B">
              <w:rPr>
                <w:sz w:val="20"/>
                <w:szCs w:val="20"/>
              </w:rPr>
              <w:t xml:space="preserve"> </w:t>
            </w:r>
            <w:r w:rsidR="00F1455B" w:rsidRPr="00B77028">
              <w:rPr>
                <w:b/>
                <w:sz w:val="20"/>
                <w:szCs w:val="20"/>
              </w:rPr>
              <w:t>Mardi 21 novembre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77028" w:rsidRPr="001C2156" w:rsidRDefault="00F1455B" w:rsidP="00B77028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Fête du vélo : </w:t>
            </w:r>
            <w:r w:rsidR="0002528C">
              <w:rPr>
                <w:color w:val="365F91" w:themeColor="accent1" w:themeShade="BF"/>
                <w:sz w:val="20"/>
                <w:szCs w:val="20"/>
              </w:rPr>
              <w:t>la fête</w:t>
            </w:r>
            <w:r w:rsidR="00B77028" w:rsidRPr="001C2156">
              <w:rPr>
                <w:color w:val="365F91" w:themeColor="accent1" w:themeShade="BF"/>
                <w:sz w:val="20"/>
                <w:szCs w:val="20"/>
              </w:rPr>
              <w:t xml:space="preserve"> fut une réussite</w:t>
            </w:r>
            <w:r w:rsidR="0002528C">
              <w:rPr>
                <w:color w:val="365F91" w:themeColor="accent1" w:themeShade="BF"/>
                <w:sz w:val="20"/>
                <w:szCs w:val="20"/>
              </w:rPr>
              <w:t xml:space="preserve"> en termes de fréquentation</w:t>
            </w:r>
            <w:r w:rsidR="00B77028" w:rsidRPr="001C2156">
              <w:rPr>
                <w:color w:val="365F91" w:themeColor="accent1" w:themeShade="BF"/>
                <w:sz w:val="20"/>
                <w:szCs w:val="20"/>
              </w:rPr>
              <w:t>. 18 vélos ont été gravés.</w:t>
            </w:r>
            <w:r w:rsidR="0002528C">
              <w:rPr>
                <w:color w:val="365F91" w:themeColor="accent1" w:themeShade="BF"/>
                <w:sz w:val="20"/>
                <w:szCs w:val="20"/>
              </w:rPr>
              <w:t xml:space="preserve"> 5 vélos ont été réglés par Etienne. Petit bémol : l</w:t>
            </w:r>
            <w:r w:rsidR="00B77028" w:rsidRPr="001C2156">
              <w:rPr>
                <w:color w:val="365F91" w:themeColor="accent1" w:themeShade="BF"/>
                <w:sz w:val="20"/>
                <w:szCs w:val="20"/>
              </w:rPr>
              <w:t xml:space="preserve">a boîte à idées </w:t>
            </w:r>
            <w:r w:rsidR="0002528C">
              <w:rPr>
                <w:color w:val="365F91" w:themeColor="accent1" w:themeShade="BF"/>
                <w:sz w:val="20"/>
                <w:szCs w:val="20"/>
              </w:rPr>
              <w:t>n’a pas été utilisée.</w:t>
            </w:r>
          </w:p>
          <w:p w:rsidR="00B77028" w:rsidRPr="001C2156" w:rsidRDefault="00B77028" w:rsidP="00B77028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 w:rsidRPr="001C2156">
              <w:rPr>
                <w:caps/>
                <w:color w:val="365F91" w:themeColor="accent1" w:themeShade="BF"/>
                <w:sz w:val="20"/>
                <w:szCs w:val="20"/>
              </w:rPr>
              <w:t>A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quelles occasions peut-on ressortir la machine à graver les vélos ? Course</w:t>
            </w:r>
            <w:r w:rsidR="001C2156" w:rsidRPr="001C2156">
              <w:rPr>
                <w:color w:val="365F91" w:themeColor="accent1" w:themeShade="BF"/>
                <w:sz w:val="20"/>
                <w:szCs w:val="20"/>
              </w:rPr>
              <w:t xml:space="preserve"> à pieds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de Saint </w:t>
            </w:r>
            <w:proofErr w:type="spellStart"/>
            <w:r w:rsidRPr="001C2156">
              <w:rPr>
                <w:color w:val="365F91" w:themeColor="accent1" w:themeShade="BF"/>
                <w:sz w:val="20"/>
                <w:szCs w:val="20"/>
              </w:rPr>
              <w:t>Péray</w:t>
            </w:r>
            <w:proofErr w:type="spellEnd"/>
            <w:r w:rsidR="001C2156" w:rsidRPr="001C2156">
              <w:rPr>
                <w:color w:val="365F91" w:themeColor="accent1" w:themeShade="BF"/>
                <w:sz w:val="20"/>
                <w:szCs w:val="20"/>
              </w:rPr>
              <w:t xml:space="preserve"> en décembre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 ? </w:t>
            </w:r>
          </w:p>
          <w:p w:rsidR="00F1455B" w:rsidRDefault="001C2156" w:rsidP="00B77028">
            <w:pPr>
              <w:pStyle w:val="Contenudetableau"/>
              <w:rPr>
                <w:sz w:val="20"/>
                <w:szCs w:val="20"/>
              </w:rPr>
            </w:pP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Idée proposer le </w:t>
            </w:r>
            <w:proofErr w:type="spellStart"/>
            <w:r w:rsidRPr="001C2156">
              <w:rPr>
                <w:color w:val="365F91" w:themeColor="accent1" w:themeShade="BF"/>
                <w:sz w:val="20"/>
                <w:szCs w:val="20"/>
              </w:rPr>
              <w:t>gravage</w:t>
            </w:r>
            <w:proofErr w:type="spellEnd"/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à l’issue</w:t>
            </w:r>
            <w:r w:rsidR="00B77028" w:rsidRPr="001C2156">
              <w:rPr>
                <w:color w:val="365F91" w:themeColor="accent1" w:themeShade="BF"/>
                <w:sz w:val="20"/>
                <w:szCs w:val="20"/>
              </w:rPr>
              <w:t xml:space="preserve"> de la distribution de questionnaires aux écoles e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>t collège ?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528C" w:rsidRDefault="0002528C" w:rsidP="0043255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1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Questionnaire domicile/école : d</w:t>
            </w:r>
            <w:r w:rsidR="00F1455B" w:rsidRPr="001C2156">
              <w:rPr>
                <w:color w:val="000000" w:themeColor="text1"/>
                <w:sz w:val="20"/>
                <w:szCs w:val="20"/>
              </w:rPr>
              <w:t>ans le questionnaire domicile/école ajouter une question sur l‘achat de vélos électriques et le covoiturage.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3382">
              <w:rPr>
                <w:sz w:val="20"/>
                <w:szCs w:val="20"/>
              </w:rPr>
              <w:t>Entrer en contact avec l’association familiale de Saint-Péray pour diffuser l’email ( ?)</w:t>
            </w:r>
          </w:p>
          <w:p w:rsidR="001C2156" w:rsidRDefault="001C2156" w:rsidP="0043255A">
            <w:pPr>
              <w:pStyle w:val="Contenudetableau"/>
              <w:rPr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Poser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plus de </w:t>
            </w:r>
            <w:r>
              <w:rPr>
                <w:color w:val="365F91" w:themeColor="accent1" w:themeShade="BF"/>
                <w:sz w:val="20"/>
                <w:szCs w:val="20"/>
              </w:rPr>
              <w:t>questions fermées pour pouvoir exploiter</w:t>
            </w: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des statistiques. (Gabriel et François E)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02528C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455B">
              <w:rPr>
                <w:sz w:val="20"/>
                <w:szCs w:val="20"/>
              </w:rPr>
              <w:t xml:space="preserve"> - </w:t>
            </w:r>
            <w:r w:rsidR="00F1455B" w:rsidRPr="00A43382">
              <w:rPr>
                <w:sz w:val="20"/>
                <w:szCs w:val="20"/>
              </w:rPr>
              <w:t xml:space="preserve">S’agissant de la piste cyclable longeant le </w:t>
            </w:r>
            <w:proofErr w:type="spellStart"/>
            <w:r w:rsidR="00F1455B" w:rsidRPr="00A43382">
              <w:rPr>
                <w:sz w:val="20"/>
                <w:szCs w:val="20"/>
              </w:rPr>
              <w:t>Mialan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: proposer à la mairie de mettre une passerelle au-dessus du </w:t>
            </w:r>
            <w:proofErr w:type="spellStart"/>
            <w:r w:rsidR="00F1455B" w:rsidRPr="00A43382">
              <w:rPr>
                <w:sz w:val="20"/>
                <w:szCs w:val="20"/>
              </w:rPr>
              <w:t>Mialan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 (entre l’avenue du 8 mai et l’avenue du docteur Marc </w:t>
            </w:r>
            <w:proofErr w:type="spellStart"/>
            <w:r w:rsidR="00F1455B" w:rsidRPr="00A43382">
              <w:rPr>
                <w:sz w:val="20"/>
                <w:szCs w:val="20"/>
              </w:rPr>
              <w:t>Bouvat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au niveau du parking </w:t>
            </w:r>
            <w:proofErr w:type="spellStart"/>
            <w:r w:rsidR="00F1455B" w:rsidRPr="00A43382">
              <w:rPr>
                <w:sz w:val="20"/>
                <w:szCs w:val="20"/>
              </w:rPr>
              <w:t>camping car</w:t>
            </w:r>
            <w:proofErr w:type="spellEnd"/>
            <w:r w:rsidR="00F1455B" w:rsidRPr="00A43382">
              <w:rPr>
                <w:sz w:val="20"/>
                <w:szCs w:val="20"/>
              </w:rPr>
              <w:t>) pour mieux exploiter la rive gauche.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Pr="00702ABE" w:rsidRDefault="0002528C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55B">
              <w:rPr>
                <w:sz w:val="20"/>
                <w:szCs w:val="20"/>
              </w:rPr>
              <w:t xml:space="preserve"> </w:t>
            </w:r>
            <w:r w:rsidR="00DD6B98">
              <w:rPr>
                <w:sz w:val="20"/>
                <w:szCs w:val="20"/>
              </w:rPr>
              <w:t>-</w:t>
            </w:r>
            <w:r w:rsidR="00F1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Vélo </w:t>
            </w:r>
            <w:r w:rsidR="00DD6B98">
              <w:rPr>
                <w:sz w:val="20"/>
                <w:szCs w:val="20"/>
              </w:rPr>
              <w:t>bus scolaire</w:t>
            </w:r>
            <w:r>
              <w:rPr>
                <w:sz w:val="20"/>
                <w:szCs w:val="20"/>
              </w:rPr>
              <w:t xml:space="preserve"> : Entrer en contact avec </w:t>
            </w:r>
            <w:r w:rsidR="00F1455B" w:rsidRPr="00A43382">
              <w:rPr>
                <w:sz w:val="20"/>
                <w:szCs w:val="20"/>
              </w:rPr>
              <w:t>S’cool bus (vélo collectif) de Rouen (Gabriel).</w:t>
            </w:r>
          </w:p>
          <w:p w:rsidR="00702ABE" w:rsidRDefault="00702ABE">
            <w:pPr>
              <w:pStyle w:val="Contenudetableau"/>
              <w:rPr>
                <w:sz w:val="20"/>
                <w:szCs w:val="20"/>
              </w:rPr>
            </w:pPr>
            <w:r w:rsidRPr="00702ABE">
              <w:rPr>
                <w:color w:val="365F91" w:themeColor="accent1" w:themeShade="BF"/>
                <w:sz w:val="20"/>
                <w:szCs w:val="20"/>
              </w:rPr>
              <w:t>Gabriel a envoyé un email avec plusieurs questions sur le fonctionnement du vélo bus à l’association Rouennaise. En attente de réponse.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02528C">
            <w:pPr>
              <w:pStyle w:val="Contenudetableau"/>
              <w:rPr>
                <w:sz w:val="20"/>
                <w:szCs w:val="20"/>
              </w:rPr>
            </w:pPr>
            <w:r w:rsidRPr="0002528C">
              <w:rPr>
                <w:color w:val="000000" w:themeColor="text1"/>
                <w:sz w:val="20"/>
                <w:szCs w:val="20"/>
              </w:rPr>
              <w:t>5</w:t>
            </w:r>
            <w:r w:rsidR="00F1455B" w:rsidRPr="0002528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B98">
              <w:rPr>
                <w:color w:val="000000" w:themeColor="text1"/>
                <w:sz w:val="20"/>
                <w:szCs w:val="20"/>
              </w:rPr>
              <w:t>-</w:t>
            </w:r>
            <w:r w:rsidR="00F1455B" w:rsidRPr="0002528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B98">
              <w:rPr>
                <w:color w:val="000000" w:themeColor="text1"/>
                <w:sz w:val="20"/>
                <w:szCs w:val="20"/>
              </w:rPr>
              <w:t>Etude du trafic routier : o</w:t>
            </w:r>
            <w:r w:rsidR="00F1455B" w:rsidRPr="0002528C">
              <w:rPr>
                <w:color w:val="000000" w:themeColor="text1"/>
                <w:sz w:val="20"/>
                <w:szCs w:val="20"/>
              </w:rPr>
              <w:t xml:space="preserve">rganiser </w:t>
            </w:r>
            <w:r w:rsidR="00F1455B" w:rsidRPr="00A43382">
              <w:rPr>
                <w:sz w:val="20"/>
                <w:szCs w:val="20"/>
              </w:rPr>
              <w:t xml:space="preserve">un comptage des voitures et de leur nombre d’occupants Rd Point </w:t>
            </w:r>
            <w:proofErr w:type="spellStart"/>
            <w:r w:rsidR="00F1455B" w:rsidRPr="00A43382">
              <w:rPr>
                <w:sz w:val="20"/>
                <w:szCs w:val="20"/>
              </w:rPr>
              <w:t>Badet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/ Rd Point de la </w:t>
            </w:r>
            <w:proofErr w:type="spellStart"/>
            <w:r w:rsidR="00F1455B" w:rsidRPr="00A43382">
              <w:rPr>
                <w:sz w:val="20"/>
                <w:szCs w:val="20"/>
              </w:rPr>
              <w:t>Beylesse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un matin. 2 objectifs : quantifier le trafic avant déviation RD 86 et après déviation et connaître le nombre de voitures sans passager. Date à fixer.</w:t>
            </w:r>
          </w:p>
          <w:p w:rsidR="00702ABE" w:rsidRDefault="00702ABE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Entrer</w:t>
            </w:r>
            <w:r w:rsidRPr="00702ABE">
              <w:rPr>
                <w:color w:val="365F91" w:themeColor="accent1" w:themeShade="BF"/>
                <w:sz w:val="20"/>
                <w:szCs w:val="20"/>
              </w:rPr>
              <w:t xml:space="preserve"> en contact avec Agnès Quentin </w:t>
            </w:r>
            <w:proofErr w:type="spellStart"/>
            <w:r w:rsidRPr="00702ABE">
              <w:rPr>
                <w:color w:val="365F91" w:themeColor="accent1" w:themeShade="BF"/>
                <w:sz w:val="20"/>
                <w:szCs w:val="20"/>
              </w:rPr>
              <w:t>Nodin</w:t>
            </w:r>
            <w:proofErr w:type="spellEnd"/>
            <w:r>
              <w:rPr>
                <w:color w:val="365F91" w:themeColor="accent1" w:themeShade="BF"/>
                <w:sz w:val="20"/>
                <w:szCs w:val="20"/>
              </w:rPr>
              <w:t xml:space="preserve"> afin de</w:t>
            </w:r>
            <w:r w:rsidRPr="00702ABE">
              <w:rPr>
                <w:color w:val="365F91" w:themeColor="accent1" w:themeShade="BF"/>
                <w:sz w:val="20"/>
                <w:szCs w:val="20"/>
              </w:rPr>
              <w:t xml:space="preserve"> lui demander les résultats des comptages à Guilherand et Saint </w:t>
            </w:r>
            <w:proofErr w:type="spellStart"/>
            <w:r w:rsidRPr="00702ABE">
              <w:rPr>
                <w:color w:val="365F91" w:themeColor="accent1" w:themeShade="BF"/>
                <w:sz w:val="20"/>
                <w:szCs w:val="20"/>
              </w:rPr>
              <w:t>Péray</w:t>
            </w:r>
            <w:proofErr w:type="spellEnd"/>
            <w:r w:rsidRPr="00702ABE">
              <w:rPr>
                <w:color w:val="365F91" w:themeColor="accent1" w:themeShade="BF"/>
                <w:sz w:val="20"/>
                <w:szCs w:val="20"/>
              </w:rPr>
              <w:t>. Qui réalise ces comptages ?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(Christophe)</w:t>
            </w:r>
          </w:p>
          <w:p w:rsidR="00D97ED6" w:rsidRDefault="00D97ED6">
            <w:pPr>
              <w:pStyle w:val="Contenudetableau"/>
              <w:rPr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Frédérique et François G font un comptage expérimental Rd Point </w:t>
            </w:r>
            <w:proofErr w:type="spellStart"/>
            <w:r>
              <w:rPr>
                <w:color w:val="365F91" w:themeColor="accent1" w:themeShade="BF"/>
                <w:sz w:val="20"/>
                <w:szCs w:val="20"/>
              </w:rPr>
              <w:t>Badet</w:t>
            </w:r>
            <w:proofErr w:type="spellEnd"/>
            <w:r>
              <w:rPr>
                <w:color w:val="365F91" w:themeColor="accent1" w:themeShade="BF"/>
                <w:sz w:val="20"/>
                <w:szCs w:val="20"/>
              </w:rPr>
              <w:t xml:space="preserve"> en semaine pour peaufiner la métho</w:t>
            </w:r>
            <w:bookmarkStart w:id="0" w:name="_GoBack"/>
            <w:bookmarkEnd w:id="0"/>
            <w:r>
              <w:rPr>
                <w:color w:val="365F91" w:themeColor="accent1" w:themeShade="BF"/>
                <w:sz w:val="20"/>
                <w:szCs w:val="20"/>
              </w:rPr>
              <w:t>de.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2ABE" w:rsidRDefault="0002528C" w:rsidP="00F1455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1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Autostop connecté : v</w:t>
            </w:r>
            <w:r w:rsidR="00F1455B" w:rsidRPr="00A43382">
              <w:rPr>
                <w:sz w:val="20"/>
                <w:szCs w:val="20"/>
              </w:rPr>
              <w:t xml:space="preserve">oir avec la municipalité/l’agglomération s’il est possible de mettre en place une solution de covoiturage courte distance type </w:t>
            </w:r>
            <w:proofErr w:type="spellStart"/>
            <w:r w:rsidR="00F1455B" w:rsidRPr="00A43382">
              <w:rPr>
                <w:sz w:val="20"/>
                <w:szCs w:val="20"/>
              </w:rPr>
              <w:t>Ouihop</w:t>
            </w:r>
            <w:proofErr w:type="spellEnd"/>
            <w:r w:rsidR="00F1455B" w:rsidRPr="00A43382">
              <w:rPr>
                <w:sz w:val="20"/>
                <w:szCs w:val="20"/>
              </w:rPr>
              <w:t xml:space="preserve"> dans l’agglomération de Valence.</w:t>
            </w:r>
          </w:p>
          <w:p w:rsidR="00702ABE" w:rsidRPr="00702ABE" w:rsidRDefault="00F1455B" w:rsidP="00F1455B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 w:rsidRPr="00702ABE">
              <w:rPr>
                <w:color w:val="365F91" w:themeColor="accent1" w:themeShade="BF"/>
                <w:sz w:val="20"/>
                <w:szCs w:val="20"/>
              </w:rPr>
              <w:t>Franç</w:t>
            </w:r>
            <w:r w:rsidR="00702ABE" w:rsidRPr="00702ABE">
              <w:rPr>
                <w:color w:val="365F91" w:themeColor="accent1" w:themeShade="BF"/>
                <w:sz w:val="20"/>
                <w:szCs w:val="20"/>
              </w:rPr>
              <w:t xml:space="preserve">ois a contacté </w:t>
            </w:r>
            <w:proofErr w:type="spellStart"/>
            <w:r w:rsidR="00702ABE" w:rsidRPr="00702ABE">
              <w:rPr>
                <w:color w:val="365F91" w:themeColor="accent1" w:themeShade="BF"/>
                <w:sz w:val="20"/>
                <w:szCs w:val="20"/>
              </w:rPr>
              <w:t>Ouihop</w:t>
            </w:r>
            <w:proofErr w:type="spellEnd"/>
            <w:r w:rsidR="00702ABE" w:rsidRPr="00702ABE">
              <w:rPr>
                <w:color w:val="365F91" w:themeColor="accent1" w:themeShade="BF"/>
                <w:sz w:val="20"/>
                <w:szCs w:val="20"/>
              </w:rPr>
              <w:t xml:space="preserve"> et Agnès Quentin </w:t>
            </w:r>
            <w:proofErr w:type="spellStart"/>
            <w:r w:rsidR="00702ABE" w:rsidRPr="00702ABE">
              <w:rPr>
                <w:color w:val="365F91" w:themeColor="accent1" w:themeShade="BF"/>
                <w:sz w:val="20"/>
                <w:szCs w:val="20"/>
              </w:rPr>
              <w:t>Nodin</w:t>
            </w:r>
            <w:proofErr w:type="spellEnd"/>
            <w:r w:rsidR="00702ABE" w:rsidRPr="00702ABE">
              <w:rPr>
                <w:color w:val="365F91" w:themeColor="accent1" w:themeShade="BF"/>
                <w:sz w:val="20"/>
                <w:szCs w:val="20"/>
              </w:rPr>
              <w:t xml:space="preserve"> à ce sujet. Valence Romans déplacements organise une réunion sur l’autostop connecté en novembre.</w:t>
            </w:r>
          </w:p>
          <w:p w:rsidR="00702ABE" w:rsidRDefault="00702ABE" w:rsidP="001C2156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Idée : entrer en contact avec d’autres</w:t>
            </w:r>
            <w:r w:rsidR="001C2156" w:rsidRPr="001C2156">
              <w:rPr>
                <w:color w:val="365F91" w:themeColor="accent1" w:themeShade="BF"/>
                <w:sz w:val="20"/>
                <w:szCs w:val="20"/>
              </w:rPr>
              <w:t xml:space="preserve"> associations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citoyennes du territoire couvert par</w:t>
            </w:r>
            <w:r w:rsidR="001C2156" w:rsidRPr="001C2156">
              <w:rPr>
                <w:color w:val="365F91" w:themeColor="accent1" w:themeShade="BF"/>
                <w:sz w:val="20"/>
                <w:szCs w:val="20"/>
              </w:rPr>
              <w:t xml:space="preserve"> Valence Romans déplacements</w:t>
            </w:r>
            <w:r>
              <w:rPr>
                <w:color w:val="365F91" w:themeColor="accent1" w:themeShade="BF"/>
                <w:sz w:val="20"/>
                <w:szCs w:val="20"/>
              </w:rPr>
              <w:t>. Convaincre les associations du bienfait d’une solution d’autostop connecté afin qu’elles convainquent à leur tour les élus de leurs circonscriptions.</w:t>
            </w:r>
          </w:p>
          <w:p w:rsidR="001C2156" w:rsidRPr="001C2156" w:rsidRDefault="001C2156" w:rsidP="001C2156">
            <w:pPr>
              <w:pStyle w:val="Contenudetableau"/>
              <w:rPr>
                <w:color w:val="365F91" w:themeColor="accent1" w:themeShade="BF"/>
                <w:sz w:val="20"/>
                <w:szCs w:val="20"/>
              </w:rPr>
            </w:pPr>
            <w:r w:rsidRPr="001C2156">
              <w:rPr>
                <w:color w:val="365F91" w:themeColor="accent1" w:themeShade="BF"/>
                <w:sz w:val="20"/>
                <w:szCs w:val="20"/>
              </w:rPr>
              <w:t>Demand</w:t>
            </w:r>
            <w:r w:rsidR="00702ABE">
              <w:rPr>
                <w:color w:val="365F91" w:themeColor="accent1" w:themeShade="BF"/>
                <w:sz w:val="20"/>
                <w:szCs w:val="20"/>
              </w:rPr>
              <w:t>er à REVV leur carnet d’adresses des associations connues (François G)</w:t>
            </w:r>
          </w:p>
          <w:p w:rsidR="001C2156" w:rsidRDefault="001C2156" w:rsidP="001C2156">
            <w:pPr>
              <w:pStyle w:val="Contenudetableau"/>
              <w:rPr>
                <w:sz w:val="20"/>
                <w:szCs w:val="20"/>
              </w:rPr>
            </w:pPr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Se renseigner sur l’application </w:t>
            </w:r>
            <w:proofErr w:type="spellStart"/>
            <w:r w:rsidRPr="001C2156">
              <w:rPr>
                <w:color w:val="365F91" w:themeColor="accent1" w:themeShade="BF"/>
                <w:sz w:val="20"/>
                <w:szCs w:val="20"/>
              </w:rPr>
              <w:t>Oui’hop</w:t>
            </w:r>
            <w:proofErr w:type="spellEnd"/>
            <w:r w:rsidRPr="001C2156">
              <w:rPr>
                <w:color w:val="365F91" w:themeColor="accent1" w:themeShade="BF"/>
                <w:sz w:val="20"/>
                <w:szCs w:val="20"/>
              </w:rPr>
              <w:t xml:space="preserve"> et son fonctionnement à Paris (Frédérique)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</w:tbl>
    <w:p w:rsidR="00ED7004" w:rsidRDefault="00ED7004"/>
    <w:sectPr w:rsidR="00ED7004">
      <w:pgSz w:w="11906" w:h="16838"/>
      <w:pgMar w:top="794" w:right="737" w:bottom="794" w:left="90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1"/>
    <w:family w:val="auto"/>
    <w:pitch w:val="default"/>
  </w:font>
  <w:font w:name="DejaVu Sans">
    <w:altName w:val="Malgun Gothic"/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4"/>
    <w:rsid w:val="00017418"/>
    <w:rsid w:val="0002528C"/>
    <w:rsid w:val="001C2156"/>
    <w:rsid w:val="00337567"/>
    <w:rsid w:val="003420A5"/>
    <w:rsid w:val="00370CFF"/>
    <w:rsid w:val="00393FCA"/>
    <w:rsid w:val="0043255A"/>
    <w:rsid w:val="00702ABE"/>
    <w:rsid w:val="00755C7B"/>
    <w:rsid w:val="007D7249"/>
    <w:rsid w:val="008F5F08"/>
    <w:rsid w:val="00A43382"/>
    <w:rsid w:val="00B77028"/>
    <w:rsid w:val="00D97ED6"/>
    <w:rsid w:val="00DD6B98"/>
    <w:rsid w:val="00ED7004"/>
    <w:rsid w:val="00F1455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DejaVu Sans" w:hAnsi="Ubuntu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DejaVu Sans" w:hAnsi="Ubuntu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Dominique</dc:creator>
  <cp:lastModifiedBy>Fed Wein</cp:lastModifiedBy>
  <cp:revision>5</cp:revision>
  <dcterms:created xsi:type="dcterms:W3CDTF">2017-10-20T17:33:00Z</dcterms:created>
  <dcterms:modified xsi:type="dcterms:W3CDTF">2017-10-20T17:40:00Z</dcterms:modified>
  <dc:language>fr-FR</dc:language>
</cp:coreProperties>
</file>